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1C" w:rsidRDefault="00E1640D">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 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Form A Coding Sheet </w:t>
      </w: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2"/>
        <w:gridCol w:w="2516"/>
        <w:gridCol w:w="3144"/>
        <w:gridCol w:w="3838"/>
      </w:tblGrid>
      <w:tr w:rsidR="00AC021C">
        <w:tc>
          <w:tcPr>
            <w:tcW w:w="3452" w:type="dxa"/>
          </w:tcPr>
          <w:p w:rsidR="00AC021C" w:rsidRDefault="00E1640D">
            <w:pPr>
              <w:jc w:val="center"/>
              <w:rPr>
                <w:b/>
                <w:u w:val="single"/>
              </w:rPr>
            </w:pPr>
            <w:r>
              <w:rPr>
                <w:b/>
                <w:u w:val="single"/>
              </w:rPr>
              <w:t>Excerpt</w:t>
            </w:r>
          </w:p>
        </w:tc>
        <w:tc>
          <w:tcPr>
            <w:tcW w:w="2516" w:type="dxa"/>
          </w:tcPr>
          <w:p w:rsidR="00AC021C" w:rsidRDefault="00E1640D">
            <w:pPr>
              <w:jc w:val="center"/>
              <w:rPr>
                <w:b/>
                <w:u w:val="single"/>
              </w:rPr>
            </w:pPr>
            <w:r>
              <w:rPr>
                <w:b/>
                <w:u w:val="single"/>
              </w:rPr>
              <w:t>Correct Identifier</w:t>
            </w:r>
          </w:p>
          <w:p w:rsidR="00AC021C" w:rsidRDefault="00E1640D">
            <w:pPr>
              <w:jc w:val="center"/>
              <w:rPr>
                <w:b/>
              </w:rPr>
            </w:pPr>
            <w:r>
              <w:rPr>
                <w:b/>
              </w:rPr>
              <w:t>(indicates corresponding matrix practice – do not code as wrong if missing)</w:t>
            </w:r>
          </w:p>
        </w:tc>
        <w:tc>
          <w:tcPr>
            <w:tcW w:w="3144" w:type="dxa"/>
          </w:tcPr>
          <w:p w:rsidR="00AC021C" w:rsidRDefault="00E1640D">
            <w:pPr>
              <w:jc w:val="center"/>
              <w:rPr>
                <w:b/>
                <w:u w:val="single"/>
              </w:rPr>
            </w:pPr>
            <w:r>
              <w:rPr>
                <w:b/>
                <w:u w:val="single"/>
              </w:rPr>
              <w:t>Teacher Identified</w:t>
            </w:r>
          </w:p>
          <w:p w:rsidR="00AC021C" w:rsidRDefault="00AC021C">
            <w:pPr>
              <w:jc w:val="center"/>
              <w:rPr>
                <w:b/>
              </w:rPr>
            </w:pPr>
          </w:p>
        </w:tc>
        <w:tc>
          <w:tcPr>
            <w:tcW w:w="3838" w:type="dxa"/>
          </w:tcPr>
          <w:p w:rsidR="00AC021C" w:rsidRDefault="00E1640D">
            <w:pPr>
              <w:jc w:val="center"/>
              <w:rPr>
                <w:b/>
                <w:u w:val="single"/>
              </w:rPr>
            </w:pPr>
            <w:r>
              <w:rPr>
                <w:b/>
                <w:u w:val="single"/>
              </w:rPr>
              <w:t>Totals</w:t>
            </w:r>
          </w:p>
          <w:p w:rsidR="00AC021C" w:rsidRDefault="00E1640D">
            <w:pPr>
              <w:jc w:val="center"/>
              <w:rPr>
                <w:b/>
              </w:rPr>
            </w:pPr>
            <w:r>
              <w:rPr>
                <w:b/>
              </w:rPr>
              <w:t>CT: correct/partial/wrong/missed</w:t>
            </w:r>
          </w:p>
          <w:p w:rsidR="00AC021C" w:rsidRDefault="00E1640D">
            <w:pPr>
              <w:jc w:val="center"/>
              <w:rPr>
                <w:b/>
              </w:rPr>
            </w:pPr>
            <w:r>
              <w:rPr>
                <w:b/>
              </w:rPr>
              <w:t>DP: correct/partial/wrong/missed</w:t>
            </w:r>
          </w:p>
          <w:p w:rsidR="00AC021C" w:rsidRDefault="00E1640D">
            <w:pPr>
              <w:jc w:val="center"/>
              <w:rPr>
                <w:b/>
              </w:rPr>
            </w:pPr>
            <w:r>
              <w:rPr>
                <w:b/>
              </w:rPr>
              <w:t>Key at bottom</w:t>
            </w:r>
          </w:p>
        </w:tc>
      </w:tr>
      <w:tr w:rsidR="00AC021C">
        <w:tc>
          <w:tcPr>
            <w:tcW w:w="3452" w:type="dxa"/>
          </w:tcPr>
          <w:p w:rsidR="00AC021C" w:rsidRDefault="00E1640D">
            <w:r>
              <w:t xml:space="preserve">In your science class, Paula is going to conduct an investigation to identify an unknown material using the property of density. In the investigation, Paula is given 100 mL of an unknown liquid in a beaker, a graduated cylinder, an electronic balance, and a list of 20 different material names with known densities. Paula knows the following two things when she begins the investigation: a) materials have unique densities </w:t>
            </w:r>
            <w:proofErr w:type="gramStart"/>
            <w:r>
              <w:t>-  no</w:t>
            </w:r>
            <w:proofErr w:type="gramEnd"/>
            <w:r>
              <w:t xml:space="preserve"> matter the amount of the material, the density of the same material is the same, and…”</w:t>
            </w:r>
          </w:p>
        </w:tc>
        <w:tc>
          <w:tcPr>
            <w:tcW w:w="2516" w:type="dxa"/>
          </w:tcPr>
          <w:p w:rsidR="00AC021C" w:rsidRDefault="00E1640D">
            <w:r>
              <w:t>None</w:t>
            </w:r>
          </w:p>
        </w:tc>
        <w:tc>
          <w:tcPr>
            <w:tcW w:w="3144" w:type="dxa"/>
          </w:tcPr>
          <w:p w:rsidR="00AC021C" w:rsidRDefault="00AC021C"/>
        </w:tc>
        <w:tc>
          <w:tcPr>
            <w:tcW w:w="3838" w:type="dxa"/>
          </w:tcPr>
          <w:p w:rsidR="00AC021C" w:rsidRDefault="00AC021C"/>
        </w:tc>
      </w:tr>
      <w:tr w:rsidR="00AC021C">
        <w:tc>
          <w:tcPr>
            <w:tcW w:w="3452" w:type="dxa"/>
          </w:tcPr>
          <w:p w:rsidR="00AC021C" w:rsidRDefault="00E1640D">
            <w:r>
              <w:t>“…to calculate density, she must find volume and mass.”</w:t>
            </w:r>
          </w:p>
        </w:tc>
        <w:tc>
          <w:tcPr>
            <w:tcW w:w="2516" w:type="dxa"/>
          </w:tcPr>
          <w:p w:rsidR="00AC021C" w:rsidRDefault="00E1640D">
            <w:r>
              <w:t>Decomposition (CT)</w:t>
            </w:r>
          </w:p>
          <w:p w:rsidR="00AC021C" w:rsidRDefault="00E1640D">
            <w:r>
              <w:t>Creating Data (DP)</w:t>
            </w:r>
          </w:p>
        </w:tc>
        <w:tc>
          <w:tcPr>
            <w:tcW w:w="3144" w:type="dxa"/>
          </w:tcPr>
          <w:p w:rsidR="00AC021C" w:rsidRDefault="00AC021C"/>
        </w:tc>
        <w:tc>
          <w:tcPr>
            <w:tcW w:w="3838" w:type="dxa"/>
          </w:tcPr>
          <w:p w:rsidR="00AC021C" w:rsidRDefault="00AC021C"/>
        </w:tc>
      </w:tr>
      <w:tr w:rsidR="00AC021C">
        <w:tc>
          <w:tcPr>
            <w:tcW w:w="3452" w:type="dxa"/>
          </w:tcPr>
          <w:p w:rsidR="00AC021C" w:rsidRDefault="00E1640D">
            <w:r>
              <w:t>“Instead of only finding the mass of 100 mL of liquid given to her, Paula is going to measure a number of different amounts of the liquid</w:t>
            </w:r>
            <w:proofErr w:type="gramStart"/>
            <w:r>
              <w:t>..”</w:t>
            </w:r>
            <w:proofErr w:type="gramEnd"/>
          </w:p>
        </w:tc>
        <w:tc>
          <w:tcPr>
            <w:tcW w:w="2516" w:type="dxa"/>
          </w:tcPr>
          <w:p w:rsidR="00AC021C" w:rsidRDefault="00E1640D">
            <w:r>
              <w:t>Decomposition – CT</w:t>
            </w:r>
          </w:p>
          <w:p w:rsidR="00AC021C" w:rsidRDefault="00E1640D">
            <w:r>
              <w:t>Creating Data – DP</w:t>
            </w:r>
          </w:p>
        </w:tc>
        <w:tc>
          <w:tcPr>
            <w:tcW w:w="3144" w:type="dxa"/>
          </w:tcPr>
          <w:p w:rsidR="00AC021C" w:rsidRDefault="00AC021C"/>
        </w:tc>
        <w:tc>
          <w:tcPr>
            <w:tcW w:w="3838" w:type="dxa"/>
          </w:tcPr>
          <w:p w:rsidR="00AC021C" w:rsidRDefault="00AC021C"/>
        </w:tc>
      </w:tr>
      <w:tr w:rsidR="00AC021C">
        <w:tc>
          <w:tcPr>
            <w:tcW w:w="3452" w:type="dxa"/>
          </w:tcPr>
          <w:p w:rsidR="00AC021C" w:rsidRDefault="00E1640D">
            <w:r>
              <w:t xml:space="preserve">‘…plot the resulting data points on a volume (vertical axis) versus mass (horizontal axis) graph.” </w:t>
            </w:r>
          </w:p>
        </w:tc>
        <w:tc>
          <w:tcPr>
            <w:tcW w:w="2516" w:type="dxa"/>
          </w:tcPr>
          <w:p w:rsidR="00AC021C" w:rsidRDefault="00E1640D">
            <w:r>
              <w:t>Visualizing - DP</w:t>
            </w:r>
          </w:p>
          <w:p w:rsidR="00AC021C" w:rsidRDefault="00E1640D">
            <w:r>
              <w:t>Decomposition – CT</w:t>
            </w:r>
          </w:p>
        </w:tc>
        <w:tc>
          <w:tcPr>
            <w:tcW w:w="3144" w:type="dxa"/>
          </w:tcPr>
          <w:p w:rsidR="00AC021C" w:rsidRDefault="00AC021C"/>
        </w:tc>
        <w:tc>
          <w:tcPr>
            <w:tcW w:w="3838" w:type="dxa"/>
          </w:tcPr>
          <w:p w:rsidR="00AC021C" w:rsidRDefault="00AC021C"/>
        </w:tc>
      </w:tr>
      <w:tr w:rsidR="00AC021C">
        <w:tc>
          <w:tcPr>
            <w:tcW w:w="3452" w:type="dxa"/>
          </w:tcPr>
          <w:p w:rsidR="00AC021C" w:rsidRDefault="00E1640D">
            <w:r>
              <w:lastRenderedPageBreak/>
              <w:t xml:space="preserve">“Paula will then calculate the slope of the graph to find the density.” </w:t>
            </w:r>
          </w:p>
        </w:tc>
        <w:tc>
          <w:tcPr>
            <w:tcW w:w="2516" w:type="dxa"/>
          </w:tcPr>
          <w:p w:rsidR="00AC021C" w:rsidRDefault="00E1640D">
            <w:r>
              <w:t>Analyzing - DP</w:t>
            </w:r>
          </w:p>
          <w:p w:rsidR="00AC021C" w:rsidRDefault="00E1640D">
            <w:r>
              <w:t>Pattern Recognition- CT</w:t>
            </w:r>
          </w:p>
        </w:tc>
        <w:tc>
          <w:tcPr>
            <w:tcW w:w="3144" w:type="dxa"/>
          </w:tcPr>
          <w:p w:rsidR="00AC021C" w:rsidRDefault="00AC021C"/>
        </w:tc>
        <w:tc>
          <w:tcPr>
            <w:tcW w:w="3838" w:type="dxa"/>
          </w:tcPr>
          <w:p w:rsidR="00AC021C" w:rsidRDefault="00AC021C"/>
        </w:tc>
      </w:tr>
    </w:tbl>
    <w:p w:rsidR="00AC021C" w:rsidRDefault="00AC021C">
      <w:pPr>
        <w:rPr>
          <w:color w:val="FF0000"/>
        </w:rPr>
      </w:pPr>
    </w:p>
    <w:p w:rsidR="00AC021C" w:rsidRDefault="00AC021C">
      <w:pPr>
        <w:rPr>
          <w:color w:val="FF0000"/>
        </w:rPr>
      </w:pP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148"/>
        <w:gridCol w:w="3150"/>
        <w:gridCol w:w="3415"/>
      </w:tblGrid>
      <w:tr w:rsidR="00AC021C">
        <w:tc>
          <w:tcPr>
            <w:tcW w:w="3237" w:type="dxa"/>
          </w:tcPr>
          <w:p w:rsidR="00AC021C" w:rsidRDefault="00E1640D">
            <w:pPr>
              <w:jc w:val="center"/>
              <w:rPr>
                <w:b/>
                <w:u w:val="single"/>
              </w:rPr>
            </w:pPr>
            <w:r>
              <w:rPr>
                <w:b/>
                <w:u w:val="single"/>
              </w:rPr>
              <w:t>Excerpt</w:t>
            </w:r>
          </w:p>
        </w:tc>
        <w:tc>
          <w:tcPr>
            <w:tcW w:w="3148" w:type="dxa"/>
          </w:tcPr>
          <w:p w:rsidR="00AC021C" w:rsidRDefault="00E1640D">
            <w:pPr>
              <w:jc w:val="center"/>
              <w:rPr>
                <w:b/>
                <w:u w:val="single"/>
              </w:rPr>
            </w:pPr>
            <w:r>
              <w:rPr>
                <w:b/>
                <w:u w:val="single"/>
              </w:rPr>
              <w:t>Correct Identifier</w:t>
            </w:r>
          </w:p>
          <w:p w:rsidR="00AC021C" w:rsidRDefault="00E1640D">
            <w:pPr>
              <w:jc w:val="center"/>
              <w:rPr>
                <w:b/>
              </w:rPr>
            </w:pPr>
            <w:r>
              <w:rPr>
                <w:b/>
              </w:rPr>
              <w:t>(indicates corresponding matrix practice – do not code as wrong if missing)</w:t>
            </w:r>
          </w:p>
        </w:tc>
        <w:tc>
          <w:tcPr>
            <w:tcW w:w="3150" w:type="dxa"/>
          </w:tcPr>
          <w:p w:rsidR="00AC021C" w:rsidRDefault="00E1640D">
            <w:pPr>
              <w:jc w:val="center"/>
              <w:rPr>
                <w:b/>
                <w:u w:val="single"/>
              </w:rPr>
            </w:pPr>
            <w:r>
              <w:rPr>
                <w:b/>
                <w:u w:val="single"/>
              </w:rPr>
              <w:t>Teacher Identified</w:t>
            </w:r>
          </w:p>
          <w:p w:rsidR="00AC021C" w:rsidRDefault="00AC021C">
            <w:pPr>
              <w:jc w:val="center"/>
              <w:rPr>
                <w:b/>
              </w:rPr>
            </w:pPr>
          </w:p>
        </w:tc>
        <w:tc>
          <w:tcPr>
            <w:tcW w:w="3415" w:type="dxa"/>
          </w:tcPr>
          <w:p w:rsidR="00AC021C" w:rsidRDefault="00E1640D">
            <w:pPr>
              <w:jc w:val="center"/>
              <w:rPr>
                <w:b/>
                <w:u w:val="single"/>
              </w:rPr>
            </w:pPr>
            <w:r>
              <w:rPr>
                <w:b/>
                <w:u w:val="single"/>
              </w:rPr>
              <w:t>Totals</w:t>
            </w:r>
          </w:p>
          <w:p w:rsidR="00AC021C" w:rsidRDefault="00E1640D">
            <w:pPr>
              <w:rPr>
                <w:b/>
              </w:rPr>
            </w:pPr>
            <w:r>
              <w:rPr>
                <w:b/>
              </w:rPr>
              <w:t>CT: correct/partial/wrong/missed</w:t>
            </w:r>
          </w:p>
          <w:p w:rsidR="00AC021C" w:rsidRDefault="00E1640D">
            <w:pPr>
              <w:rPr>
                <w:b/>
              </w:rPr>
            </w:pPr>
            <w:r>
              <w:rPr>
                <w:b/>
              </w:rPr>
              <w:t>DP: correct/partial/wrong/missed</w:t>
            </w:r>
          </w:p>
          <w:p w:rsidR="00AC021C" w:rsidRDefault="00AC021C">
            <w:pPr>
              <w:jc w:val="center"/>
              <w:rPr>
                <w:b/>
              </w:rPr>
            </w:pPr>
          </w:p>
        </w:tc>
      </w:tr>
      <w:tr w:rsidR="00AC021C">
        <w:tc>
          <w:tcPr>
            <w:tcW w:w="3237" w:type="dxa"/>
          </w:tcPr>
          <w:p w:rsidR="00AC021C" w:rsidRDefault="00E1640D">
            <w:r>
              <w:t>“Paula masses the empty graduated cylinder and records it. She then pours 10 mL of the unknown liquid into the graduated cylinder and masses the liquid and the cylinder. She records this mass…”</w:t>
            </w:r>
          </w:p>
        </w:tc>
        <w:tc>
          <w:tcPr>
            <w:tcW w:w="3148" w:type="dxa"/>
          </w:tcPr>
          <w:p w:rsidR="00AC021C" w:rsidRDefault="00E1640D">
            <w:r>
              <w:t>Collecting Data – DP</w:t>
            </w:r>
          </w:p>
          <w:p w:rsidR="00AC021C" w:rsidRDefault="00E1640D">
            <w:r>
              <w:t>Abstraction - CT: Paula is performing indirect steps to determining mass of fluid</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“…subtracts the mass of the empty cylinder to find the mass of the liquid only…”</w:t>
            </w:r>
          </w:p>
        </w:tc>
        <w:tc>
          <w:tcPr>
            <w:tcW w:w="3148" w:type="dxa"/>
          </w:tcPr>
          <w:p w:rsidR="00AC021C" w:rsidRDefault="00E1640D">
            <w:r>
              <w:t>Manipulating – DP</w:t>
            </w:r>
          </w:p>
          <w:p w:rsidR="00AC021C" w:rsidRDefault="00E1640D">
            <w:r>
              <w:t>Abstraction - CT</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“…records the remaining mass.”</w:t>
            </w:r>
          </w:p>
        </w:tc>
        <w:tc>
          <w:tcPr>
            <w:tcW w:w="3148" w:type="dxa"/>
          </w:tcPr>
          <w:p w:rsidR="00AC021C" w:rsidRDefault="00E1640D">
            <w:r>
              <w:t>Collecting Data – DP</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“Paula then plots the point (10 mL, mass measure) on the graph…”</w:t>
            </w:r>
          </w:p>
        </w:tc>
        <w:tc>
          <w:tcPr>
            <w:tcW w:w="3148" w:type="dxa"/>
          </w:tcPr>
          <w:p w:rsidR="00AC021C" w:rsidRDefault="00E1640D">
            <w:r>
              <w:t>Visualizing – DP</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 xml:space="preserve">“…using </w:t>
            </w:r>
            <w:proofErr w:type="spellStart"/>
            <w:r>
              <w:t>Exel</w:t>
            </w:r>
            <w:proofErr w:type="spellEnd"/>
            <w:r>
              <w:t xml:space="preserve"> software.”</w:t>
            </w:r>
          </w:p>
        </w:tc>
        <w:tc>
          <w:tcPr>
            <w:tcW w:w="3148" w:type="dxa"/>
          </w:tcPr>
          <w:p w:rsidR="00AC021C" w:rsidRDefault="00E1640D">
            <w:r>
              <w:t>Automation – CT</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 xml:space="preserve">“She repeats this process for 20 mL, 35 mL, 42 mL, 55 mL, 78 mL, and finally 100 </w:t>
            </w:r>
            <w:proofErr w:type="spellStart"/>
            <w:r>
              <w:t>mL.</w:t>
            </w:r>
            <w:proofErr w:type="spellEnd"/>
            <w:r>
              <w:t xml:space="preserve">” </w:t>
            </w:r>
          </w:p>
        </w:tc>
        <w:tc>
          <w:tcPr>
            <w:tcW w:w="3148" w:type="dxa"/>
          </w:tcPr>
          <w:p w:rsidR="00AC021C" w:rsidRDefault="00E1640D">
            <w:r>
              <w:t>Algorithm – CT</w:t>
            </w:r>
          </w:p>
          <w:p w:rsidR="00AC021C" w:rsidRDefault="00E1640D">
            <w:r>
              <w:t>Collecting Data - DP</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 xml:space="preserve">“She looks at the graph and notices that the points from the 55 mL and 78 mL measurements are not in the same alignment as the rest of the points.” </w:t>
            </w:r>
          </w:p>
        </w:tc>
        <w:tc>
          <w:tcPr>
            <w:tcW w:w="3148" w:type="dxa"/>
          </w:tcPr>
          <w:p w:rsidR="00AC021C" w:rsidRDefault="00E1640D">
            <w:r>
              <w:t xml:space="preserve">Analyzing – DP </w:t>
            </w:r>
          </w:p>
          <w:p w:rsidR="00AC021C" w:rsidRDefault="00E1640D">
            <w:r>
              <w:t>Pattern Recognition  - CT</w:t>
            </w:r>
          </w:p>
        </w:tc>
        <w:tc>
          <w:tcPr>
            <w:tcW w:w="3150" w:type="dxa"/>
          </w:tcPr>
          <w:p w:rsidR="00AC021C" w:rsidRDefault="00AC021C"/>
        </w:tc>
        <w:tc>
          <w:tcPr>
            <w:tcW w:w="3415" w:type="dxa"/>
          </w:tcPr>
          <w:p w:rsidR="00AC021C" w:rsidRDefault="00AC021C"/>
        </w:tc>
      </w:tr>
    </w:tbl>
    <w:p w:rsidR="00AC021C" w:rsidRDefault="00AC021C"/>
    <w:p w:rsidR="00AC021C" w:rsidRDefault="00AC021C"/>
    <w:p w:rsidR="00AC021C" w:rsidRDefault="00AC021C"/>
    <w:tbl>
      <w:tblPr>
        <w:tblStyle w:val="a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148"/>
        <w:gridCol w:w="3150"/>
        <w:gridCol w:w="3415"/>
      </w:tblGrid>
      <w:tr w:rsidR="00AC021C">
        <w:tc>
          <w:tcPr>
            <w:tcW w:w="3237" w:type="dxa"/>
          </w:tcPr>
          <w:p w:rsidR="00AC021C" w:rsidRDefault="00E1640D">
            <w:pPr>
              <w:jc w:val="center"/>
              <w:rPr>
                <w:b/>
                <w:u w:val="single"/>
              </w:rPr>
            </w:pPr>
            <w:r>
              <w:rPr>
                <w:b/>
                <w:u w:val="single"/>
              </w:rPr>
              <w:t>Excerpt</w:t>
            </w:r>
          </w:p>
        </w:tc>
        <w:tc>
          <w:tcPr>
            <w:tcW w:w="3148" w:type="dxa"/>
          </w:tcPr>
          <w:p w:rsidR="00AC021C" w:rsidRDefault="00E1640D">
            <w:pPr>
              <w:jc w:val="center"/>
              <w:rPr>
                <w:b/>
                <w:u w:val="single"/>
              </w:rPr>
            </w:pPr>
            <w:r>
              <w:rPr>
                <w:b/>
                <w:u w:val="single"/>
              </w:rPr>
              <w:t>Correct Identifier</w:t>
            </w:r>
          </w:p>
          <w:p w:rsidR="00AC021C" w:rsidRDefault="00E1640D">
            <w:pPr>
              <w:jc w:val="center"/>
              <w:rPr>
                <w:b/>
              </w:rPr>
            </w:pPr>
            <w:r>
              <w:rPr>
                <w:b/>
              </w:rPr>
              <w:t>(indicates corresponding matrix practice – do not code as wrong if missing)</w:t>
            </w:r>
          </w:p>
        </w:tc>
        <w:tc>
          <w:tcPr>
            <w:tcW w:w="3150" w:type="dxa"/>
          </w:tcPr>
          <w:p w:rsidR="00AC021C" w:rsidRDefault="00E1640D">
            <w:pPr>
              <w:jc w:val="center"/>
              <w:rPr>
                <w:b/>
                <w:u w:val="single"/>
              </w:rPr>
            </w:pPr>
            <w:r>
              <w:rPr>
                <w:b/>
                <w:u w:val="single"/>
              </w:rPr>
              <w:t>Teacher Identified</w:t>
            </w:r>
          </w:p>
          <w:p w:rsidR="00AC021C" w:rsidRDefault="00AC021C">
            <w:pPr>
              <w:jc w:val="center"/>
              <w:rPr>
                <w:b/>
              </w:rPr>
            </w:pPr>
          </w:p>
        </w:tc>
        <w:tc>
          <w:tcPr>
            <w:tcW w:w="3415" w:type="dxa"/>
          </w:tcPr>
          <w:p w:rsidR="00AC021C" w:rsidRDefault="00E1640D">
            <w:pPr>
              <w:jc w:val="center"/>
              <w:rPr>
                <w:b/>
                <w:u w:val="single"/>
              </w:rPr>
            </w:pPr>
            <w:r>
              <w:rPr>
                <w:b/>
                <w:u w:val="single"/>
              </w:rPr>
              <w:t>Totals</w:t>
            </w:r>
          </w:p>
          <w:p w:rsidR="00AC021C" w:rsidRDefault="00E1640D">
            <w:pPr>
              <w:jc w:val="center"/>
              <w:rPr>
                <w:b/>
              </w:rPr>
            </w:pPr>
            <w:r>
              <w:rPr>
                <w:b/>
              </w:rPr>
              <w:t>CT: correct/partial/wrong/missed</w:t>
            </w:r>
          </w:p>
          <w:p w:rsidR="00AC021C" w:rsidRDefault="00E1640D">
            <w:pPr>
              <w:jc w:val="center"/>
              <w:rPr>
                <w:b/>
              </w:rPr>
            </w:pPr>
            <w:r>
              <w:rPr>
                <w:b/>
              </w:rPr>
              <w:t>DP: correct/partial/wrong/missed</w:t>
            </w:r>
          </w:p>
          <w:p w:rsidR="00AC021C" w:rsidRDefault="00AC021C">
            <w:pPr>
              <w:jc w:val="center"/>
              <w:rPr>
                <w:b/>
              </w:rPr>
            </w:pPr>
          </w:p>
        </w:tc>
      </w:tr>
      <w:tr w:rsidR="00AC021C">
        <w:tc>
          <w:tcPr>
            <w:tcW w:w="3237" w:type="dxa"/>
          </w:tcPr>
          <w:p w:rsidR="00AC021C" w:rsidRDefault="00E1640D">
            <w:r>
              <w:t xml:space="preserve">“…notices that she forgot to subtract the mass of the graduated cylinder from the mass of the liquid in the graduated cylinder for these points. She does so…” </w:t>
            </w:r>
          </w:p>
        </w:tc>
        <w:tc>
          <w:tcPr>
            <w:tcW w:w="3148" w:type="dxa"/>
          </w:tcPr>
          <w:p w:rsidR="00AC021C" w:rsidRDefault="00E1640D">
            <w:r>
              <w:t>Manipulating Data - DP</w:t>
            </w:r>
          </w:p>
          <w:p w:rsidR="00AC021C" w:rsidRDefault="00E1640D">
            <w:r>
              <w:t>Abstraction – CT</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 xml:space="preserve">“…and the points look like they are more in line with the other data points.” </w:t>
            </w:r>
          </w:p>
        </w:tc>
        <w:tc>
          <w:tcPr>
            <w:tcW w:w="3148" w:type="dxa"/>
          </w:tcPr>
          <w:p w:rsidR="00AC021C" w:rsidRDefault="00E1640D">
            <w:r>
              <w:t>Visualizing - DP</w:t>
            </w:r>
          </w:p>
          <w:p w:rsidR="00AC021C" w:rsidRDefault="00E1640D">
            <w:r>
              <w:t>Pattern Recognition – CT: graph is now linear, matching her initial expectations</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 xml:space="preserve">“Paula then calculates the best fit line from her data points using Excel and records the slope of the best fit line.” </w:t>
            </w:r>
          </w:p>
        </w:tc>
        <w:tc>
          <w:tcPr>
            <w:tcW w:w="3148" w:type="dxa"/>
          </w:tcPr>
          <w:p w:rsidR="00AC021C" w:rsidRDefault="00E1640D">
            <w:r>
              <w:t>Visualizing Data - DP</w:t>
            </w:r>
          </w:p>
          <w:p w:rsidR="00AC021C" w:rsidRDefault="00E1640D">
            <w:r>
              <w:t>Automation – CT</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“She compares her calculation for the density for the unknown liquid with the list she was given.”</w:t>
            </w:r>
          </w:p>
        </w:tc>
        <w:tc>
          <w:tcPr>
            <w:tcW w:w="3148" w:type="dxa"/>
          </w:tcPr>
          <w:p w:rsidR="00AC021C" w:rsidRDefault="00E1640D">
            <w:r>
              <w:t>Analyzing - DP</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“Her value for density is closer to isopropyl alcohol than the other material, so she concludes that her unknown liquid was isopropyl alcohol.”</w:t>
            </w:r>
          </w:p>
        </w:tc>
        <w:tc>
          <w:tcPr>
            <w:tcW w:w="3148" w:type="dxa"/>
          </w:tcPr>
          <w:p w:rsidR="00AC021C" w:rsidRDefault="00E1640D">
            <w:r>
              <w:t>Analyzing - DP</w:t>
            </w:r>
          </w:p>
          <w:p w:rsidR="00AC021C" w:rsidRDefault="00E1640D">
            <w:r>
              <w:t>Abstraction – CT -  the evidence matches the phenomena of interest/helps answer the question</w:t>
            </w:r>
          </w:p>
        </w:tc>
        <w:tc>
          <w:tcPr>
            <w:tcW w:w="3150" w:type="dxa"/>
          </w:tcPr>
          <w:p w:rsidR="00AC021C" w:rsidRDefault="00AC021C"/>
        </w:tc>
        <w:tc>
          <w:tcPr>
            <w:tcW w:w="3415" w:type="dxa"/>
          </w:tcPr>
          <w:p w:rsidR="00AC021C" w:rsidRDefault="00AC021C"/>
        </w:tc>
      </w:tr>
      <w:tr w:rsidR="00AC021C">
        <w:tc>
          <w:tcPr>
            <w:tcW w:w="3237" w:type="dxa"/>
          </w:tcPr>
          <w:p w:rsidR="00AC021C" w:rsidRDefault="00E1640D">
            <w:r>
              <w:t>Totals</w:t>
            </w:r>
          </w:p>
        </w:tc>
        <w:tc>
          <w:tcPr>
            <w:tcW w:w="3148" w:type="dxa"/>
          </w:tcPr>
          <w:p w:rsidR="00AC021C" w:rsidRDefault="00E1640D">
            <w:r>
              <w:t>CT: Total = 13</w:t>
            </w:r>
          </w:p>
          <w:p w:rsidR="00AC021C" w:rsidRDefault="00E1640D">
            <w:r>
              <w:t>Decomposition = 3</w:t>
            </w:r>
          </w:p>
          <w:p w:rsidR="00AC021C" w:rsidRDefault="00E1640D">
            <w:r>
              <w:t>Pattern Recognition = 3</w:t>
            </w:r>
          </w:p>
          <w:p w:rsidR="00AC021C" w:rsidRDefault="00E1640D">
            <w:r>
              <w:lastRenderedPageBreak/>
              <w:t>Abstraction = 4</w:t>
            </w:r>
          </w:p>
          <w:p w:rsidR="00AC021C" w:rsidRDefault="00E1640D">
            <w:r>
              <w:t>Algorithm = 1</w:t>
            </w:r>
          </w:p>
          <w:p w:rsidR="00AC021C" w:rsidRDefault="00E1640D">
            <w:r>
              <w:t>Automation = 2</w:t>
            </w:r>
          </w:p>
          <w:p w:rsidR="00AC021C" w:rsidRDefault="00E1640D">
            <w:pPr>
              <w:rPr>
                <w:color w:val="FF0000"/>
              </w:rPr>
            </w:pPr>
            <w:r>
              <w:t>DP: Total = 15</w:t>
            </w:r>
          </w:p>
          <w:p w:rsidR="00AC021C" w:rsidRDefault="00E1640D">
            <w:r>
              <w:t>Creating = 2</w:t>
            </w:r>
          </w:p>
          <w:p w:rsidR="00AC021C" w:rsidRDefault="00E1640D">
            <w:r>
              <w:t>Collecting = 3</w:t>
            </w:r>
          </w:p>
          <w:p w:rsidR="00AC021C" w:rsidRDefault="00E1640D">
            <w:r>
              <w:t>Manipulating = 2</w:t>
            </w:r>
          </w:p>
          <w:p w:rsidR="00AC021C" w:rsidRDefault="00E1640D">
            <w:r>
              <w:t>Visualizing = 4</w:t>
            </w:r>
          </w:p>
          <w:p w:rsidR="00AC021C" w:rsidRDefault="00E1640D">
            <w:pPr>
              <w:rPr>
                <w:color w:val="FF0000"/>
              </w:rPr>
            </w:pPr>
            <w:r>
              <w:t>Analyzing = 4</w:t>
            </w:r>
          </w:p>
          <w:p w:rsidR="00AC021C" w:rsidRDefault="00AC021C"/>
          <w:p w:rsidR="00AC021C" w:rsidRDefault="00AC021C"/>
        </w:tc>
        <w:tc>
          <w:tcPr>
            <w:tcW w:w="3150" w:type="dxa"/>
          </w:tcPr>
          <w:p w:rsidR="00AC021C" w:rsidRDefault="00AC021C"/>
        </w:tc>
        <w:tc>
          <w:tcPr>
            <w:tcW w:w="3415" w:type="dxa"/>
          </w:tcPr>
          <w:p w:rsidR="00AC021C" w:rsidRDefault="00E1640D">
            <w:r>
              <w:t xml:space="preserve">CT: </w:t>
            </w:r>
          </w:p>
          <w:p w:rsidR="00AC021C" w:rsidRDefault="00E1640D">
            <w:r>
              <w:t xml:space="preserve">DP: </w:t>
            </w:r>
          </w:p>
        </w:tc>
      </w:tr>
    </w:tbl>
    <w:p w:rsidR="00AC021C" w:rsidRDefault="00AC021C"/>
    <w:p w:rsidR="00AC021C" w:rsidRDefault="00E1640D">
      <w:r>
        <w:t>Correct: Participant highlighted a sentence and identified the correct corresponding computational thinking or data practice.</w:t>
      </w:r>
    </w:p>
    <w:p w:rsidR="00AC021C" w:rsidRDefault="00E1640D">
      <w:r>
        <w:t>Partial: Participant highlighted a sentence and identified several computational thinking or data practices within the sentence one of which may have been correct, however the others were incorrect OR participant highlighted a paragraph and identified one correct computational thinking or data practice within the paragraph but missed several others.</w:t>
      </w:r>
    </w:p>
    <w:p w:rsidR="00AC021C" w:rsidRDefault="00E1640D">
      <w:r>
        <w:t>Wrong: Participant identified the wrong computational thinking or data practice within the sentence that was highlighted.</w:t>
      </w:r>
    </w:p>
    <w:p w:rsidR="00AC021C" w:rsidRDefault="00E1640D">
      <w:r>
        <w:t>Missed: Participant did not identify a computational thinking or data practice that was present in a particular sentence.</w:t>
      </w:r>
    </w:p>
    <w:p w:rsidR="00AC021C" w:rsidRDefault="00AC021C">
      <w:bookmarkStart w:id="0" w:name="_heading=h.gjdgxs" w:colFirst="0" w:colLast="0"/>
      <w:bookmarkEnd w:id="0"/>
    </w:p>
    <w:sectPr w:rsidR="00AC021C" w:rsidSect="00C43A2F">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632" w:rsidRDefault="00204632" w:rsidP="00C43A2F">
      <w:pPr>
        <w:spacing w:after="0" w:line="240" w:lineRule="auto"/>
      </w:pPr>
      <w:r>
        <w:separator/>
      </w:r>
    </w:p>
  </w:endnote>
  <w:endnote w:type="continuationSeparator" w:id="0">
    <w:p w:rsidR="00204632" w:rsidRDefault="00204632" w:rsidP="00C4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rsidP="00C43A2F">
    <w:pPr>
      <w:pStyle w:val="Footer"/>
    </w:pPr>
    <w:r>
      <w:t xml:space="preserve">Please cite the following NSF grant when using this work: Peters-Burton, E. E., Cleary, T.J., </w:t>
    </w:r>
    <w:proofErr w:type="spellStart"/>
    <w:r>
      <w:t>Kitsantas</w:t>
    </w:r>
    <w:proofErr w:type="spellEnd"/>
    <w:r>
      <w:t xml:space="preserve">,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rsidR="00C43A2F" w:rsidRDefault="00C43A2F">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632" w:rsidRDefault="00204632" w:rsidP="00C43A2F">
      <w:pPr>
        <w:spacing w:after="0" w:line="240" w:lineRule="auto"/>
      </w:pPr>
      <w:r>
        <w:separator/>
      </w:r>
    </w:p>
  </w:footnote>
  <w:footnote w:type="continuationSeparator" w:id="0">
    <w:p w:rsidR="00204632" w:rsidRDefault="00204632" w:rsidP="00C43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A2F" w:rsidRDefault="00C43A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21C"/>
    <w:rsid w:val="00204632"/>
    <w:rsid w:val="00AC021C"/>
    <w:rsid w:val="00C43A2F"/>
    <w:rsid w:val="00E1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DEFC7-3673-4F4E-BA32-740C864E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65818"/>
    <w:pPr>
      <w:ind w:left="720"/>
      <w:contextualSpacing/>
    </w:pPr>
  </w:style>
  <w:style w:type="table" w:styleId="TableGrid">
    <w:name w:val="Table Grid"/>
    <w:basedOn w:val="TableNormal"/>
    <w:uiPriority w:val="59"/>
    <w:rsid w:val="00A6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031"/>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43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A2F"/>
  </w:style>
  <w:style w:type="paragraph" w:styleId="Footer">
    <w:name w:val="footer"/>
    <w:basedOn w:val="Normal"/>
    <w:link w:val="FooterChar"/>
    <w:uiPriority w:val="99"/>
    <w:unhideWhenUsed/>
    <w:rsid w:val="00C43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XZ+Mx2x5y8k2kjOrupRyCrn/Aw==">AMUW2mVLCTFr0IcCUz/a3KFrB32EuSisRUUzqwXvkdi4MjuhPpQrQWQNerSesvVOHt+IB+ck8iuXomLk9TIIuPd9DujGGZlehREjLapls0oMn6xbUHmJXrYtkIkBRYivKhEtRETdwXFh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Laclede</dc:creator>
  <cp:lastModifiedBy>Erin E Peters</cp:lastModifiedBy>
  <cp:revision>3</cp:revision>
  <dcterms:created xsi:type="dcterms:W3CDTF">2019-11-25T21:21:00Z</dcterms:created>
  <dcterms:modified xsi:type="dcterms:W3CDTF">2019-11-26T16:06:00Z</dcterms:modified>
</cp:coreProperties>
</file>